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95" w:rsidRDefault="00760295" w:rsidP="00B448D6">
      <w:pPr>
        <w:spacing w:after="0" w:line="240" w:lineRule="auto"/>
        <w:ind w:left="0" w:right="0"/>
        <w:jc w:val="center"/>
        <w:rPr>
          <w:b/>
        </w:rPr>
      </w:pPr>
    </w:p>
    <w:p w:rsidR="00760295" w:rsidRDefault="00760295" w:rsidP="00B448D6">
      <w:pPr>
        <w:spacing w:after="0" w:line="240" w:lineRule="auto"/>
        <w:ind w:left="0" w:right="0"/>
        <w:jc w:val="center"/>
        <w:rPr>
          <w:b/>
        </w:rPr>
      </w:pPr>
    </w:p>
    <w:p w:rsidR="00760295" w:rsidRDefault="00760295" w:rsidP="00B448D6">
      <w:pPr>
        <w:spacing w:after="0" w:line="240" w:lineRule="auto"/>
        <w:ind w:left="0" w:right="0"/>
        <w:jc w:val="center"/>
        <w:rPr>
          <w:b/>
        </w:rPr>
      </w:pPr>
    </w:p>
    <w:p w:rsidR="00760295" w:rsidRPr="0014561C" w:rsidRDefault="00760295" w:rsidP="00760295">
      <w:pPr>
        <w:jc w:val="center"/>
        <w:rPr>
          <w:b/>
        </w:rPr>
      </w:pPr>
      <w:r w:rsidRPr="0014561C">
        <w:rPr>
          <w:b/>
        </w:rPr>
        <w:t>Airport Manager Responsibilities &amp; Duties</w:t>
      </w:r>
    </w:p>
    <w:p w:rsidR="00760295" w:rsidRDefault="000F2B68" w:rsidP="00760295">
      <w:r>
        <w:t>In collaboration with the Big Horn County Airport Board and County Commissioners this position is r</w:t>
      </w:r>
      <w:r w:rsidR="00760295">
        <w:t>esponsible for the ma</w:t>
      </w:r>
      <w:r>
        <w:t>nagement and operation</w:t>
      </w:r>
      <w:r w:rsidR="00760295">
        <w:t xml:space="preserve"> of both airports located in Big Horn County (BHC) including, but not limited to, the following duties:</w:t>
      </w:r>
    </w:p>
    <w:p w:rsidR="00760295" w:rsidRDefault="00760295" w:rsidP="00760295">
      <w:pPr>
        <w:ind w:firstLine="720"/>
      </w:pPr>
      <w:r>
        <w:t>Insure that BHC maintains compliance with all FAA regulatory requirements</w:t>
      </w:r>
    </w:p>
    <w:p w:rsidR="00760295" w:rsidRDefault="00760295" w:rsidP="00760295">
      <w:r>
        <w:tab/>
        <w:t>Maintain a positive working relationship with FAA officials</w:t>
      </w:r>
    </w:p>
    <w:p w:rsidR="00760295" w:rsidRDefault="00760295" w:rsidP="00760295">
      <w:r>
        <w:tab/>
        <w:t>Work with WYDOT-Aeronautics as a principle regulatory and funding agency for BHC</w:t>
      </w:r>
    </w:p>
    <w:p w:rsidR="00760295" w:rsidRDefault="00760295" w:rsidP="00760295">
      <w:r>
        <w:tab/>
        <w:t>Process all airport related grants, including application, administration, accounting, and reimbursements</w:t>
      </w:r>
    </w:p>
    <w:p w:rsidR="00760295" w:rsidRDefault="00760295" w:rsidP="00760295">
      <w:r>
        <w:t xml:space="preserve">Report to County Commissioners on a bi-monthly basis all airport related activities. The Report will consist of a written synopsis and oral reporting </w:t>
      </w:r>
    </w:p>
    <w:p w:rsidR="00760295" w:rsidRDefault="00760295" w:rsidP="00760295">
      <w:r>
        <w:t>All financial budgeting for the airports</w:t>
      </w:r>
    </w:p>
    <w:p w:rsidR="00760295" w:rsidRDefault="00760295" w:rsidP="00760295">
      <w:r>
        <w:t>Long-term capital improvement projects, including funding and coordination with the FAA &amp; WYDOT</w:t>
      </w:r>
    </w:p>
    <w:p w:rsidR="00760295" w:rsidRDefault="00760295" w:rsidP="00760295">
      <w:r>
        <w:t>Work as the primary point of contact for all airport engineering services for BHC</w:t>
      </w:r>
    </w:p>
    <w:p w:rsidR="00760295" w:rsidRDefault="00760295" w:rsidP="00760295">
      <w:r>
        <w:t>Preparing of all airport accounts payables</w:t>
      </w:r>
    </w:p>
    <w:p w:rsidR="00760295" w:rsidRDefault="00760295" w:rsidP="00760295">
      <w:r>
        <w:t>Invoicing and collection of all airport accounts receivables</w:t>
      </w:r>
    </w:p>
    <w:p w:rsidR="00760295" w:rsidRDefault="00760295" w:rsidP="00760295">
      <w:r>
        <w:t>Generating and maintaining all airport leases</w:t>
      </w:r>
    </w:p>
    <w:p w:rsidR="00760295" w:rsidRDefault="00760295" w:rsidP="00760295">
      <w:r>
        <w:t>Work with airport tenants to maintain a positive public/private relationship</w:t>
      </w:r>
    </w:p>
    <w:p w:rsidR="00760295" w:rsidRDefault="00760295" w:rsidP="00760295">
      <w:r>
        <w:t>Supervision of assistant managers at each airport</w:t>
      </w:r>
    </w:p>
    <w:p w:rsidR="00760295" w:rsidRDefault="00760295" w:rsidP="00760295">
      <w:r>
        <w:t>Assist potential airport tenants in their efforts to bring private or commercial interests to the airports</w:t>
      </w:r>
    </w:p>
    <w:p w:rsidR="00760295" w:rsidRDefault="00760295" w:rsidP="00760295">
      <w:r>
        <w:t xml:space="preserve">Marketing and promotion of the airports </w:t>
      </w:r>
    </w:p>
    <w:p w:rsidR="00760295" w:rsidRDefault="00760295" w:rsidP="00760295">
      <w:r>
        <w:t>Strive to generate additional airport revenues</w:t>
      </w:r>
    </w:p>
    <w:p w:rsidR="00760295" w:rsidRDefault="00760295" w:rsidP="00760295">
      <w:r>
        <w:t xml:space="preserve">Responsible for all DEQ and EPA regulatory requirements at the airports </w:t>
      </w:r>
    </w:p>
    <w:p w:rsidR="00760295" w:rsidRDefault="00760295" w:rsidP="00760295">
      <w:r>
        <w:t>Maintaining accurate files on all airport grants and other financial activities related to the airport, and making them available for auditing purposes if required</w:t>
      </w:r>
    </w:p>
    <w:p w:rsidR="00760295" w:rsidRDefault="00760295" w:rsidP="00760295">
      <w:r>
        <w:t>Operation and regulatory compliance of the self-serve fueling stations at each airport</w:t>
      </w:r>
    </w:p>
    <w:p w:rsidR="00760295" w:rsidRDefault="00760295" w:rsidP="00760295">
      <w:r>
        <w:lastRenderedPageBreak/>
        <w:t>Responsible for the maintenance of airport equipment and vehicles</w:t>
      </w:r>
    </w:p>
    <w:p w:rsidR="00760295" w:rsidRDefault="00760295" w:rsidP="00760295">
      <w:r>
        <w:t>Attend airport related conferences and meetings as necessary</w:t>
      </w:r>
    </w:p>
    <w:p w:rsidR="00760295" w:rsidRDefault="00760295" w:rsidP="00760295">
      <w:r>
        <w:t>Responsible for the maintenance and upkeep of airport property, both aviation surfaces and non-aviation surfaces. This includes mowing, grading, road repairs, and plowing of snow.</w:t>
      </w:r>
    </w:p>
    <w:p w:rsidR="00760295" w:rsidRDefault="00760295" w:rsidP="00760295">
      <w:r>
        <w:t>Maintain open airports at all times</w:t>
      </w:r>
    </w:p>
    <w:p w:rsidR="00760295" w:rsidRDefault="00760295" w:rsidP="00760295">
      <w:r>
        <w:t xml:space="preserve">Work non-traditional hours if needed to maintain an open airport. Winter operations will require that snow plow operations be conducted during or immediately following snow accumulation at the airports. Early morning, evening, weekend, or holiday plowing may be required. </w:t>
      </w:r>
    </w:p>
    <w:p w:rsidR="00760295" w:rsidRDefault="00760295" w:rsidP="00760295">
      <w:r>
        <w:t>Although there is oversight, the Airport Manager position has no daily supervision. Self-motivation and the ability to manage the airports</w:t>
      </w:r>
      <w:r w:rsidR="000F2B68">
        <w:t xml:space="preserve"> as the</w:t>
      </w:r>
      <w:r>
        <w:t xml:space="preserve"> responsible party is necessary. All aspects of airport activities, regulation, management, and operation are the direct responsibility of the Airport Manager. The Airport Manager is required to reside in Big Horn County. The Airport Manager reports directly to the County Commi</w:t>
      </w:r>
      <w:r w:rsidR="000F2B68">
        <w:t>s</w:t>
      </w:r>
      <w:r>
        <w:t>sioners.</w:t>
      </w:r>
    </w:p>
    <w:p w:rsidR="00760295" w:rsidRDefault="00760295">
      <w:pPr>
        <w:rPr>
          <w:b/>
        </w:rPr>
      </w:pPr>
      <w:r>
        <w:rPr>
          <w:b/>
        </w:rPr>
        <w:br w:type="page"/>
      </w:r>
      <w:bookmarkStart w:id="0" w:name="_GoBack"/>
      <w:bookmarkEnd w:id="0"/>
    </w:p>
    <w:p w:rsidR="00B448D6" w:rsidRPr="00B448D6" w:rsidRDefault="00760295" w:rsidP="00B448D6">
      <w:pPr>
        <w:spacing w:after="0" w:line="240" w:lineRule="auto"/>
        <w:ind w:left="0" w:right="0"/>
        <w:jc w:val="center"/>
        <w:rPr>
          <w:b/>
        </w:rPr>
      </w:pPr>
      <w:r>
        <w:rPr>
          <w:b/>
        </w:rPr>
        <w:lastRenderedPageBreak/>
        <w:t>B</w:t>
      </w:r>
      <w:r w:rsidR="00B448D6" w:rsidRPr="00B448D6">
        <w:rPr>
          <w:b/>
        </w:rPr>
        <w:t xml:space="preserve">IG HORN COUNTY </w:t>
      </w:r>
      <w:r w:rsidR="00C3643E">
        <w:rPr>
          <w:b/>
        </w:rPr>
        <w:t>LAND PLANNING</w:t>
      </w:r>
    </w:p>
    <w:p w:rsidR="008A314E" w:rsidRDefault="0081722B" w:rsidP="00B448D6">
      <w:pPr>
        <w:spacing w:after="0" w:line="240" w:lineRule="auto"/>
        <w:ind w:left="0" w:right="0"/>
        <w:jc w:val="center"/>
        <w:rPr>
          <w:b/>
        </w:rPr>
      </w:pPr>
      <w:r>
        <w:rPr>
          <w:b/>
        </w:rPr>
        <w:t>LAND PLANNER</w:t>
      </w:r>
      <w:r w:rsidR="0019090C">
        <w:rPr>
          <w:b/>
        </w:rPr>
        <w:t xml:space="preserve"> JOB DESCRIPTION</w:t>
      </w:r>
    </w:p>
    <w:p w:rsidR="009E3126" w:rsidRDefault="0081722B" w:rsidP="0019090C">
      <w:pPr>
        <w:spacing w:after="0" w:line="240" w:lineRule="auto"/>
        <w:ind w:left="0" w:right="0"/>
        <w:rPr>
          <w:b/>
        </w:rPr>
      </w:pPr>
      <w:r>
        <w:rPr>
          <w:b/>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94615</wp:posOffset>
                </wp:positionV>
                <wp:extent cx="6360795" cy="635"/>
                <wp:effectExtent l="16510" t="19685" r="2349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0795" cy="635"/>
                        </a:xfrm>
                        <a:prstGeom prst="straightConnector1">
                          <a:avLst/>
                        </a:prstGeom>
                        <a:noFill/>
                        <a:ln w="2857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625E1" id="_x0000_t32" coordsize="21600,21600" o:spt="32" o:oned="t" path="m,l21600,21600e" filled="f">
                <v:path arrowok="t" fillok="f" o:connecttype="none"/>
                <o:lock v:ext="edit" shapetype="t"/>
              </v:shapetype>
              <v:shape id="AutoShape 2" o:spid="_x0000_s1026" type="#_x0000_t32" style="position:absolute;margin-left:0;margin-top:7.45pt;width:500.85pt;height:.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BEOAIAAHQ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" strokecolor="#d8d8d8 [2732]" strokeweight="2.25pt"/>
            </w:pict>
          </mc:Fallback>
        </mc:AlternateContent>
      </w:r>
    </w:p>
    <w:p w:rsidR="0081722B" w:rsidRDefault="003A015A" w:rsidP="0081722B">
      <w:pPr>
        <w:spacing w:after="120" w:line="240" w:lineRule="auto"/>
        <w:ind w:left="0" w:right="0"/>
      </w:pPr>
      <w:r>
        <w:t>The Land Planner</w:t>
      </w:r>
      <w:r w:rsidR="0081722B">
        <w:t xml:space="preserve"> is responsible for carrying out the following duties in the Land Planning Department:</w:t>
      </w:r>
    </w:p>
    <w:p w:rsidR="0081722B" w:rsidRDefault="0081722B" w:rsidP="0081722B">
      <w:pPr>
        <w:spacing w:after="120" w:line="240" w:lineRule="auto"/>
        <w:ind w:left="0" w:right="0"/>
        <w:rPr>
          <w:u w:val="single"/>
        </w:rPr>
      </w:pPr>
      <w:r>
        <w:rPr>
          <w:u w:val="single"/>
        </w:rPr>
        <w:t>Office Administration</w:t>
      </w:r>
    </w:p>
    <w:p w:rsidR="0081722B" w:rsidRDefault="0081722B" w:rsidP="0081722B">
      <w:pPr>
        <w:pStyle w:val="ListParagraph"/>
        <w:numPr>
          <w:ilvl w:val="0"/>
          <w:numId w:val="4"/>
        </w:numPr>
        <w:spacing w:after="120" w:line="240" w:lineRule="auto"/>
        <w:ind w:right="0"/>
      </w:pPr>
      <w:r>
        <w:t xml:space="preserve">Employee supervises support staff (Planning </w:t>
      </w:r>
      <w:r w:rsidR="001E13A7">
        <w:t>Technician</w:t>
      </w:r>
      <w:r>
        <w:t>).</w:t>
      </w:r>
    </w:p>
    <w:p w:rsidR="0081722B" w:rsidRPr="00AE3545" w:rsidRDefault="0081722B" w:rsidP="0081722B">
      <w:pPr>
        <w:pStyle w:val="ListParagraph"/>
        <w:numPr>
          <w:ilvl w:val="0"/>
          <w:numId w:val="4"/>
        </w:numPr>
        <w:spacing w:after="120" w:line="240" w:lineRule="auto"/>
        <w:ind w:right="0"/>
        <w:rPr>
          <w:u w:val="single"/>
        </w:rPr>
      </w:pPr>
      <w:r>
        <w:t>Employee assists the County Commissioners and the County Clerk in the development, implementation and monitoring of the annual budget for the Department.</w:t>
      </w:r>
    </w:p>
    <w:p w:rsidR="001E13A7" w:rsidRDefault="001E13A7" w:rsidP="001E13A7">
      <w:pPr>
        <w:pStyle w:val="ListParagraph"/>
        <w:numPr>
          <w:ilvl w:val="0"/>
          <w:numId w:val="4"/>
        </w:numPr>
        <w:spacing w:after="120" w:line="240" w:lineRule="auto"/>
        <w:ind w:right="0"/>
      </w:pPr>
      <w:r>
        <w:t>Employee reports on departmental activities to the County Commission during regular meetings.</w:t>
      </w:r>
    </w:p>
    <w:p w:rsidR="0081722B" w:rsidRPr="00AE3545" w:rsidRDefault="0081722B" w:rsidP="0081722B">
      <w:pPr>
        <w:pStyle w:val="ListParagraph"/>
        <w:numPr>
          <w:ilvl w:val="0"/>
          <w:numId w:val="4"/>
        </w:numPr>
        <w:spacing w:after="120" w:line="240" w:lineRule="auto"/>
        <w:ind w:right="0"/>
        <w:rPr>
          <w:u w:val="single"/>
        </w:rPr>
      </w:pPr>
      <w:r>
        <w:t>Employee ensures that the Department is operating in a clean, professional and efficient manner.</w:t>
      </w:r>
    </w:p>
    <w:p w:rsidR="0081722B" w:rsidRPr="00AE3545" w:rsidRDefault="0081722B" w:rsidP="0081722B">
      <w:pPr>
        <w:pStyle w:val="ListParagraph"/>
        <w:numPr>
          <w:ilvl w:val="1"/>
          <w:numId w:val="4"/>
        </w:numPr>
        <w:spacing w:after="120" w:line="240" w:lineRule="auto"/>
        <w:ind w:right="0"/>
        <w:rPr>
          <w:u w:val="single"/>
        </w:rPr>
      </w:pPr>
      <w:r>
        <w:t>Hardcopy and digital media are stored properly.</w:t>
      </w:r>
    </w:p>
    <w:p w:rsidR="0081722B" w:rsidRPr="00AE3545" w:rsidRDefault="0081722B" w:rsidP="0081722B">
      <w:pPr>
        <w:pStyle w:val="ListParagraph"/>
        <w:numPr>
          <w:ilvl w:val="1"/>
          <w:numId w:val="4"/>
        </w:numPr>
        <w:spacing w:after="120" w:line="240" w:lineRule="auto"/>
        <w:ind w:right="0"/>
        <w:rPr>
          <w:u w:val="single"/>
        </w:rPr>
      </w:pPr>
      <w:r>
        <w:t>Office equipment and furniture are in working order.</w:t>
      </w:r>
    </w:p>
    <w:p w:rsidR="0081722B" w:rsidRPr="00AE3545" w:rsidRDefault="0081722B" w:rsidP="0081722B">
      <w:pPr>
        <w:pStyle w:val="ListParagraph"/>
        <w:numPr>
          <w:ilvl w:val="1"/>
          <w:numId w:val="4"/>
        </w:numPr>
        <w:spacing w:after="120" w:line="240" w:lineRule="auto"/>
        <w:ind w:right="0"/>
        <w:rPr>
          <w:u w:val="single"/>
        </w:rPr>
      </w:pPr>
      <w:r>
        <w:t>Office spaces are free of clutter and meeting space is available to converse with internal and external customers.</w:t>
      </w:r>
    </w:p>
    <w:p w:rsidR="0081722B" w:rsidRDefault="000E4D28" w:rsidP="0081722B">
      <w:pPr>
        <w:pStyle w:val="ListParagraph"/>
        <w:numPr>
          <w:ilvl w:val="1"/>
          <w:numId w:val="4"/>
        </w:numPr>
        <w:spacing w:after="0" w:line="240" w:lineRule="auto"/>
        <w:ind w:right="0"/>
      </w:pPr>
      <w:r>
        <w:t xml:space="preserve">Employee ensures that </w:t>
      </w:r>
      <w:r w:rsidR="0081722B">
        <w:t>Department</w:t>
      </w:r>
      <w:r>
        <w:t xml:space="preserve"> resources are</w:t>
      </w:r>
      <w:r w:rsidR="0081722B">
        <w:t xml:space="preserve"> available to support the public during regular business hours.</w:t>
      </w:r>
    </w:p>
    <w:p w:rsidR="0081722B" w:rsidRDefault="0081722B" w:rsidP="0081722B">
      <w:pPr>
        <w:spacing w:after="120" w:line="240" w:lineRule="auto"/>
        <w:ind w:left="0" w:right="0"/>
        <w:rPr>
          <w:u w:val="single"/>
        </w:rPr>
      </w:pPr>
      <w:r>
        <w:rPr>
          <w:u w:val="single"/>
        </w:rPr>
        <w:t>Land Planning</w:t>
      </w:r>
    </w:p>
    <w:p w:rsidR="0081722B" w:rsidRDefault="000E4D28" w:rsidP="0081722B">
      <w:pPr>
        <w:pStyle w:val="ListParagraph"/>
        <w:numPr>
          <w:ilvl w:val="0"/>
          <w:numId w:val="2"/>
        </w:numPr>
        <w:spacing w:after="0" w:line="240" w:lineRule="auto"/>
        <w:ind w:right="0"/>
      </w:pPr>
      <w:r>
        <w:t>Employee develops and maintains process consistency</w:t>
      </w:r>
      <w:r w:rsidR="0081722B">
        <w:t xml:space="preserve"> for development activities (addressing, septic system inspections, subdivisions,</w:t>
      </w:r>
      <w:r>
        <w:t xml:space="preserve"> development/floodplain development permitting, </w:t>
      </w:r>
      <w:r w:rsidR="0081722B">
        <w:t>etc.)</w:t>
      </w:r>
    </w:p>
    <w:p w:rsidR="0081722B" w:rsidRDefault="0081722B" w:rsidP="0081722B">
      <w:pPr>
        <w:pStyle w:val="ListParagraph"/>
        <w:numPr>
          <w:ilvl w:val="0"/>
          <w:numId w:val="2"/>
        </w:numPr>
        <w:spacing w:after="0" w:line="240" w:lineRule="auto"/>
        <w:ind w:right="0"/>
      </w:pPr>
      <w:r>
        <w:t>Employee issues addresses for unincorporated areas of the County.</w:t>
      </w:r>
    </w:p>
    <w:p w:rsidR="000E4D28" w:rsidRDefault="000E4D28" w:rsidP="0081722B">
      <w:pPr>
        <w:pStyle w:val="ListParagraph"/>
        <w:numPr>
          <w:ilvl w:val="0"/>
          <w:numId w:val="2"/>
        </w:numPr>
        <w:spacing w:after="0" w:line="240" w:lineRule="auto"/>
        <w:ind w:right="0"/>
      </w:pPr>
      <w:r>
        <w:t>Employee oversees permitting of proposed development in the county.</w:t>
      </w:r>
    </w:p>
    <w:p w:rsidR="0081722B" w:rsidRDefault="0081722B" w:rsidP="0081722B">
      <w:pPr>
        <w:pStyle w:val="ListParagraph"/>
        <w:numPr>
          <w:ilvl w:val="0"/>
          <w:numId w:val="2"/>
        </w:numPr>
        <w:spacing w:after="0" w:line="240" w:lineRule="auto"/>
        <w:ind w:right="0"/>
      </w:pPr>
      <w:r>
        <w:t xml:space="preserve">Employee administers the County’s </w:t>
      </w:r>
      <w:r w:rsidR="000E4D28">
        <w:t>Flood Damage Prevention Regulation (floodplain permitting)</w:t>
      </w:r>
      <w:r>
        <w:t>.</w:t>
      </w:r>
    </w:p>
    <w:p w:rsidR="0081722B" w:rsidRDefault="0081722B" w:rsidP="0081722B">
      <w:pPr>
        <w:pStyle w:val="ListParagraph"/>
        <w:numPr>
          <w:ilvl w:val="0"/>
          <w:numId w:val="2"/>
        </w:numPr>
        <w:spacing w:after="0" w:line="240" w:lineRule="auto"/>
        <w:ind w:right="0"/>
      </w:pPr>
      <w:r>
        <w:t>Employee administers the County’s subdivision regulations.</w:t>
      </w:r>
    </w:p>
    <w:p w:rsidR="00777400" w:rsidRDefault="00777400" w:rsidP="0081722B">
      <w:pPr>
        <w:pStyle w:val="ListParagraph"/>
        <w:numPr>
          <w:ilvl w:val="1"/>
          <w:numId w:val="2"/>
        </w:numPr>
        <w:spacing w:after="0" w:line="240" w:lineRule="auto"/>
        <w:ind w:right="0"/>
      </w:pPr>
      <w:r>
        <w:t>Receives and reviews all subdivision applications/proposals and works directly with applicants throughout the subdivision process.</w:t>
      </w:r>
    </w:p>
    <w:p w:rsidR="0081722B" w:rsidRPr="009E3126" w:rsidRDefault="0081722B" w:rsidP="0081722B">
      <w:pPr>
        <w:pStyle w:val="ListParagraph"/>
        <w:numPr>
          <w:ilvl w:val="1"/>
          <w:numId w:val="2"/>
        </w:numPr>
        <w:spacing w:after="0" w:line="240" w:lineRule="auto"/>
        <w:ind w:right="0"/>
      </w:pPr>
      <w:r>
        <w:t>Works with the Planning and Zoning Commission to review subdivision plans and provide recommendations to the County Commission.</w:t>
      </w:r>
    </w:p>
    <w:p w:rsidR="0081722B" w:rsidRDefault="0081722B" w:rsidP="0081722B">
      <w:pPr>
        <w:pStyle w:val="ListParagraph"/>
        <w:numPr>
          <w:ilvl w:val="1"/>
          <w:numId w:val="2"/>
        </w:numPr>
        <w:spacing w:after="0" w:line="240" w:lineRule="auto"/>
        <w:ind w:right="0"/>
      </w:pPr>
      <w:r>
        <w:t>Leads and advises the Planning and Zoning Commission with updat</w:t>
      </w:r>
      <w:r w:rsidR="00777400">
        <w:t>es to</w:t>
      </w:r>
      <w:r>
        <w:t xml:space="preserve"> the subdivision regulations.</w:t>
      </w:r>
    </w:p>
    <w:p w:rsidR="0081722B" w:rsidRDefault="0081722B" w:rsidP="0081722B">
      <w:pPr>
        <w:pStyle w:val="ListParagraph"/>
        <w:numPr>
          <w:ilvl w:val="1"/>
          <w:numId w:val="2"/>
        </w:numPr>
        <w:spacing w:after="0" w:line="240" w:lineRule="auto"/>
        <w:ind w:right="0"/>
      </w:pPr>
      <w:r>
        <w:t>Monitors subdivision planning, permitting and construction to ensure compliance.</w:t>
      </w:r>
    </w:p>
    <w:p w:rsidR="0081722B" w:rsidRDefault="0081722B" w:rsidP="0081722B">
      <w:pPr>
        <w:pStyle w:val="ListParagraph"/>
        <w:numPr>
          <w:ilvl w:val="0"/>
          <w:numId w:val="2"/>
        </w:numPr>
        <w:spacing w:after="0" w:line="240" w:lineRule="auto"/>
        <w:ind w:right="0"/>
      </w:pPr>
      <w:r>
        <w:t>Employee oversees the issuance of septic permits</w:t>
      </w:r>
      <w:r w:rsidR="00777400">
        <w:t>.</w:t>
      </w:r>
    </w:p>
    <w:p w:rsidR="00777400" w:rsidRDefault="00777400" w:rsidP="00777400">
      <w:pPr>
        <w:pStyle w:val="ListParagraph"/>
        <w:numPr>
          <w:ilvl w:val="1"/>
          <w:numId w:val="2"/>
        </w:numPr>
        <w:spacing w:after="0" w:line="240" w:lineRule="auto"/>
        <w:ind w:right="0"/>
      </w:pPr>
      <w:r>
        <w:t>Employee serves as the local Delegated Official for the permitting of small wastewater systems in unincorporated areas of the County and updates the Delegation Agreement between the County and the Wyoming Department of Environmental Quality (DEQ) as required.</w:t>
      </w:r>
    </w:p>
    <w:p w:rsidR="00777400" w:rsidRDefault="00777400" w:rsidP="00777400">
      <w:pPr>
        <w:pStyle w:val="ListParagraph"/>
        <w:numPr>
          <w:ilvl w:val="1"/>
          <w:numId w:val="2"/>
        </w:numPr>
        <w:spacing w:after="0" w:line="240" w:lineRule="auto"/>
        <w:ind w:right="0"/>
      </w:pPr>
      <w:r>
        <w:t>Employee reviews septic permit applications and designs submitted by property owners, system installers and engineers to ensure that all proposed facilities comply with the DEQ guidelines for wastewater treatment facilities.</w:t>
      </w:r>
    </w:p>
    <w:p w:rsidR="00777400" w:rsidRDefault="00777400" w:rsidP="00777400">
      <w:pPr>
        <w:pStyle w:val="ListParagraph"/>
        <w:numPr>
          <w:ilvl w:val="1"/>
          <w:numId w:val="2"/>
        </w:numPr>
        <w:spacing w:after="0" w:line="240" w:lineRule="auto"/>
        <w:ind w:right="0"/>
      </w:pPr>
      <w:r>
        <w:t>Employee issues permits for septic system construction to those applicants with acceptable system plans, conducts on-site inspections and documents/records newly installed facilities.</w:t>
      </w:r>
    </w:p>
    <w:p w:rsidR="00777400" w:rsidRDefault="00777400" w:rsidP="00777400">
      <w:pPr>
        <w:pStyle w:val="ListParagraph"/>
        <w:numPr>
          <w:ilvl w:val="1"/>
          <w:numId w:val="2"/>
        </w:numPr>
        <w:spacing w:after="0" w:line="240" w:lineRule="auto"/>
        <w:ind w:right="0"/>
        <w:contextualSpacing w:val="0"/>
      </w:pPr>
      <w:r>
        <w:t>Employee conducts research to identify historical permits and designs that may have been in place before the county held a delegation agreement with the Wyoming DEQ.</w:t>
      </w:r>
    </w:p>
    <w:p w:rsidR="0081722B" w:rsidRDefault="0081722B" w:rsidP="0081722B">
      <w:pPr>
        <w:pStyle w:val="ListParagraph"/>
        <w:numPr>
          <w:ilvl w:val="0"/>
          <w:numId w:val="2"/>
        </w:numPr>
        <w:spacing w:after="0" w:line="240" w:lineRule="auto"/>
        <w:ind w:right="0"/>
      </w:pPr>
      <w:r>
        <w:t>Employee serves as a resource to the public and the Planning and Zoning Commission to identify, track and resolve land issues and problems as they relate to Planning and Zoning functions.</w:t>
      </w:r>
    </w:p>
    <w:p w:rsidR="0081722B" w:rsidRDefault="0081722B" w:rsidP="0081722B">
      <w:pPr>
        <w:pStyle w:val="ListParagraph"/>
        <w:numPr>
          <w:ilvl w:val="0"/>
          <w:numId w:val="2"/>
        </w:numPr>
        <w:spacing w:after="0" w:line="240" w:lineRule="auto"/>
        <w:ind w:right="0"/>
      </w:pPr>
      <w:r>
        <w:t>Employee represents the interests of the County in the development of federal land use plans.</w:t>
      </w:r>
    </w:p>
    <w:p w:rsidR="0081722B" w:rsidRDefault="0081722B" w:rsidP="0081722B">
      <w:pPr>
        <w:pStyle w:val="ListParagraph"/>
        <w:numPr>
          <w:ilvl w:val="0"/>
          <w:numId w:val="2"/>
        </w:numPr>
        <w:spacing w:after="120" w:line="240" w:lineRule="auto"/>
        <w:ind w:right="0"/>
      </w:pPr>
      <w:r>
        <w:t xml:space="preserve">Employee works closely with municipal officials </w:t>
      </w:r>
      <w:r w:rsidR="009A7D96">
        <w:t xml:space="preserve">to foster positive working relationships and encourage consistency with development, addressing, etc. </w:t>
      </w:r>
    </w:p>
    <w:p w:rsidR="0081722B" w:rsidRDefault="0081722B" w:rsidP="0081722B">
      <w:pPr>
        <w:pStyle w:val="ListParagraph"/>
        <w:numPr>
          <w:ilvl w:val="0"/>
          <w:numId w:val="2"/>
        </w:numPr>
        <w:spacing w:after="0" w:line="240" w:lineRule="auto"/>
        <w:ind w:right="0"/>
      </w:pPr>
      <w:r>
        <w:lastRenderedPageBreak/>
        <w:t>Employee updates and maintains the web pages for the Land Planning Office on the County’s website, including updated applications/forms/regulations, planning and zoning meeting minutes and related information.</w:t>
      </w:r>
    </w:p>
    <w:p w:rsidR="0081722B" w:rsidRDefault="0081722B" w:rsidP="0081722B">
      <w:pPr>
        <w:pStyle w:val="ListParagraph"/>
        <w:numPr>
          <w:ilvl w:val="0"/>
          <w:numId w:val="2"/>
        </w:numPr>
        <w:spacing w:after="120" w:line="240" w:lineRule="auto"/>
        <w:ind w:right="0"/>
      </w:pPr>
      <w:r>
        <w:t>Employee maintains knowledge of pertinent federal, state and local laws, codes, rules and regulations.</w:t>
      </w:r>
    </w:p>
    <w:p w:rsidR="0081722B" w:rsidRDefault="0081722B" w:rsidP="0081722B">
      <w:pPr>
        <w:pStyle w:val="ListParagraph"/>
        <w:numPr>
          <w:ilvl w:val="0"/>
          <w:numId w:val="2"/>
        </w:numPr>
        <w:spacing w:after="120" w:line="240" w:lineRule="auto"/>
        <w:ind w:right="0"/>
      </w:pPr>
      <w:r>
        <w:t>Employee leads or assists in the update of or improvement to critical departmental planning documents (e.g., Land Use Plan, Subdivision Regulations and Flood Damage Prevention Regulation).</w:t>
      </w:r>
    </w:p>
    <w:p w:rsidR="0081722B" w:rsidRDefault="0081722B" w:rsidP="0081722B">
      <w:pPr>
        <w:pStyle w:val="ListParagraph"/>
        <w:numPr>
          <w:ilvl w:val="0"/>
          <w:numId w:val="2"/>
        </w:numPr>
        <w:spacing w:after="120" w:line="240" w:lineRule="auto"/>
        <w:ind w:right="0"/>
      </w:pPr>
      <w:r>
        <w:t>Employee researches the development of zoning in areas similar to Big Horn County in preparation for the development of County zoning regulations.</w:t>
      </w:r>
    </w:p>
    <w:p w:rsidR="0081722B" w:rsidRDefault="0081722B" w:rsidP="009A7D96">
      <w:pPr>
        <w:pStyle w:val="ListParagraph"/>
        <w:numPr>
          <w:ilvl w:val="0"/>
          <w:numId w:val="2"/>
        </w:numPr>
        <w:spacing w:after="120" w:line="240" w:lineRule="auto"/>
        <w:ind w:right="0"/>
      </w:pPr>
      <w:r>
        <w:t>Employee attends monthly Local Emergency Planning Committee (LEPC) meetings.</w:t>
      </w:r>
    </w:p>
    <w:p w:rsidR="0081722B" w:rsidRDefault="0081722B" w:rsidP="0081722B">
      <w:pPr>
        <w:spacing w:after="120" w:line="240" w:lineRule="auto"/>
        <w:ind w:left="0" w:right="0"/>
        <w:rPr>
          <w:u w:val="single"/>
        </w:rPr>
      </w:pPr>
      <w:r>
        <w:rPr>
          <w:u w:val="single"/>
        </w:rPr>
        <w:t>GIS Management</w:t>
      </w:r>
    </w:p>
    <w:p w:rsidR="00ED31BA" w:rsidRPr="00ED31BA" w:rsidRDefault="00ED31BA" w:rsidP="0081722B">
      <w:pPr>
        <w:spacing w:after="120" w:line="240" w:lineRule="auto"/>
        <w:ind w:left="0" w:right="0"/>
      </w:pPr>
      <w:r w:rsidRPr="00EF066C">
        <w:t>With the assistance and services of the contracted service provider, employee ensures the following activities are completed and maintained as necessary.</w:t>
      </w:r>
    </w:p>
    <w:p w:rsidR="0081722B" w:rsidRDefault="00ED31BA" w:rsidP="0081722B">
      <w:pPr>
        <w:pStyle w:val="ListParagraph"/>
        <w:numPr>
          <w:ilvl w:val="0"/>
          <w:numId w:val="2"/>
        </w:numPr>
        <w:spacing w:after="120" w:line="240" w:lineRule="auto"/>
        <w:ind w:right="0"/>
      </w:pPr>
      <w:r>
        <w:t xml:space="preserve">Maintain </w:t>
      </w:r>
      <w:r w:rsidR="0081722B">
        <w:t>the County’s GIS database and related files.</w:t>
      </w:r>
    </w:p>
    <w:p w:rsidR="0081722B" w:rsidRDefault="0081722B" w:rsidP="0081722B">
      <w:pPr>
        <w:pStyle w:val="ListParagraph"/>
        <w:numPr>
          <w:ilvl w:val="1"/>
          <w:numId w:val="2"/>
        </w:numPr>
        <w:spacing w:after="120" w:line="240" w:lineRule="auto"/>
        <w:ind w:right="0"/>
      </w:pPr>
      <w:r>
        <w:t>Produces and updates spatial data layers (e.g., parcels, addresses, subdivisions and roads).</w:t>
      </w:r>
    </w:p>
    <w:p w:rsidR="0081722B" w:rsidRDefault="0081722B" w:rsidP="0081722B">
      <w:pPr>
        <w:pStyle w:val="ListParagraph"/>
        <w:numPr>
          <w:ilvl w:val="1"/>
          <w:numId w:val="2"/>
        </w:numPr>
        <w:spacing w:after="120" w:line="240" w:lineRule="auto"/>
        <w:ind w:right="0"/>
      </w:pPr>
      <w:r>
        <w:t>Creates metadata for all spatial data layers.</w:t>
      </w:r>
    </w:p>
    <w:p w:rsidR="0081722B" w:rsidRDefault="00ED31BA" w:rsidP="0081722B">
      <w:pPr>
        <w:pStyle w:val="ListParagraph"/>
        <w:numPr>
          <w:ilvl w:val="0"/>
          <w:numId w:val="2"/>
        </w:numPr>
        <w:spacing w:after="120" w:line="240" w:lineRule="auto"/>
        <w:ind w:right="0"/>
      </w:pPr>
      <w:r>
        <w:t>Perform</w:t>
      </w:r>
      <w:r w:rsidR="0081722B">
        <w:t xml:space="preserve"> analysis using spatial data layers to support County activities related to land planning and zoning.</w:t>
      </w:r>
    </w:p>
    <w:p w:rsidR="0081722B" w:rsidRDefault="00ED31BA" w:rsidP="0081722B">
      <w:pPr>
        <w:pStyle w:val="ListParagraph"/>
        <w:numPr>
          <w:ilvl w:val="0"/>
          <w:numId w:val="2"/>
        </w:numPr>
        <w:spacing w:after="120" w:line="240" w:lineRule="auto"/>
        <w:ind w:right="0"/>
      </w:pPr>
      <w:r>
        <w:t>Provide</w:t>
      </w:r>
      <w:r w:rsidR="0081722B">
        <w:t xml:space="preserve"> GIS support to other departments and government entities (e.g., Assessor [parcel edits, agricultural determinations related to soils and production</w:t>
      </w:r>
      <w:r w:rsidR="009A7D96">
        <w:t>], Clerk [elections], Sheriff [e</w:t>
      </w:r>
      <w:r w:rsidR="0081722B">
        <w:t>911, law enforcement]).</w:t>
      </w:r>
    </w:p>
    <w:p w:rsidR="0081722B" w:rsidRDefault="00ED31BA" w:rsidP="0081722B">
      <w:pPr>
        <w:pStyle w:val="ListParagraph"/>
        <w:numPr>
          <w:ilvl w:val="0"/>
          <w:numId w:val="2"/>
        </w:numPr>
        <w:spacing w:after="120" w:line="240" w:lineRule="auto"/>
        <w:ind w:right="0"/>
      </w:pPr>
      <w:r>
        <w:t>Provide</w:t>
      </w:r>
      <w:r w:rsidR="0081722B">
        <w:t xml:space="preserve"> periodic data updates to the </w:t>
      </w:r>
      <w:r w:rsidR="009A7D96">
        <w:t>e911</w:t>
      </w:r>
      <w:r w:rsidR="0081722B">
        <w:t xml:space="preserve"> mapping application in the Sheriff’s Department.</w:t>
      </w:r>
    </w:p>
    <w:p w:rsidR="0081722B" w:rsidRDefault="00ED31BA" w:rsidP="0081722B">
      <w:pPr>
        <w:pStyle w:val="ListParagraph"/>
        <w:numPr>
          <w:ilvl w:val="0"/>
          <w:numId w:val="2"/>
        </w:numPr>
        <w:spacing w:after="120" w:line="240" w:lineRule="auto"/>
        <w:ind w:right="0"/>
      </w:pPr>
      <w:r>
        <w:t>T</w:t>
      </w:r>
      <w:r w:rsidR="0081722B">
        <w:t>rains other staff members in the use of GIS and maintenance of spatial data layers.</w:t>
      </w:r>
    </w:p>
    <w:p w:rsidR="0081722B" w:rsidRDefault="00ED31BA" w:rsidP="0081722B">
      <w:pPr>
        <w:pStyle w:val="ListParagraph"/>
        <w:numPr>
          <w:ilvl w:val="0"/>
          <w:numId w:val="2"/>
        </w:numPr>
        <w:spacing w:after="120" w:line="240" w:lineRule="auto"/>
        <w:ind w:right="0"/>
      </w:pPr>
      <w:r>
        <w:t>A</w:t>
      </w:r>
      <w:r w:rsidR="0081722B">
        <w:t>ssists other county staff members in the general use of GIS software and spatial data pertaining to their area of interest.</w:t>
      </w:r>
    </w:p>
    <w:p w:rsidR="0081722B" w:rsidRDefault="00ED31BA" w:rsidP="0081722B">
      <w:pPr>
        <w:pStyle w:val="ListParagraph"/>
        <w:numPr>
          <w:ilvl w:val="0"/>
          <w:numId w:val="2"/>
        </w:numPr>
        <w:spacing w:after="120" w:line="240" w:lineRule="auto"/>
        <w:ind w:right="0"/>
      </w:pPr>
      <w:r>
        <w:t>R</w:t>
      </w:r>
      <w:r w:rsidR="0081722B">
        <w:t>esearches new GIS techniques and technologies that may benefit the County.</w:t>
      </w:r>
    </w:p>
    <w:p w:rsidR="0081722B" w:rsidRPr="00C432C8" w:rsidRDefault="00ED31BA" w:rsidP="0081722B">
      <w:pPr>
        <w:pStyle w:val="ListParagraph"/>
        <w:numPr>
          <w:ilvl w:val="0"/>
          <w:numId w:val="2"/>
        </w:numPr>
        <w:spacing w:after="240" w:line="240" w:lineRule="auto"/>
        <w:ind w:right="0"/>
      </w:pPr>
      <w:r>
        <w:t>R</w:t>
      </w:r>
      <w:r w:rsidR="0081722B">
        <w:t xml:space="preserve">eports US Census information and manages GIS data used for Census </w:t>
      </w:r>
      <w:r w:rsidR="009A7D96">
        <w:t>reporting</w:t>
      </w:r>
      <w:r w:rsidR="0081722B">
        <w:t>.</w:t>
      </w:r>
    </w:p>
    <w:p w:rsidR="00380A6C" w:rsidRDefault="00380A6C" w:rsidP="0081722B">
      <w:pPr>
        <w:spacing w:after="0" w:line="240" w:lineRule="auto"/>
        <w:ind w:left="0" w:right="0"/>
        <w:rPr>
          <w:b/>
        </w:rPr>
      </w:pPr>
    </w:p>
    <w:sectPr w:rsidR="00380A6C" w:rsidSect="0081722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28" w:rsidRDefault="00AB7928" w:rsidP="00B448D6">
      <w:pPr>
        <w:spacing w:after="0" w:line="240" w:lineRule="auto"/>
      </w:pPr>
      <w:r>
        <w:separator/>
      </w:r>
    </w:p>
  </w:endnote>
  <w:endnote w:type="continuationSeparator" w:id="0">
    <w:p w:rsidR="00AB7928" w:rsidRDefault="00AB7928" w:rsidP="00B4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2B" w:rsidRDefault="0081722B">
    <w:pPr>
      <w:pStyle w:val="Footer"/>
    </w:pPr>
    <w:r>
      <w:t xml:space="preserve">Last modified </w:t>
    </w:r>
    <w:r>
      <w:fldChar w:fldCharType="begin"/>
    </w:r>
    <w:r>
      <w:instrText xml:space="preserve"> DATE \@ "MMMM d, yyyy" </w:instrText>
    </w:r>
    <w:r>
      <w:fldChar w:fldCharType="separate"/>
    </w:r>
    <w:r w:rsidR="003A015A">
      <w:rPr>
        <w:noProof/>
      </w:rPr>
      <w:t>July 6, 2023</w:t>
    </w:r>
    <w:r>
      <w:fldChar w:fldCharType="end"/>
    </w:r>
  </w:p>
  <w:p w:rsidR="00195AAB" w:rsidRDefault="0019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28" w:rsidRDefault="00AB7928" w:rsidP="00B448D6">
      <w:pPr>
        <w:spacing w:after="0" w:line="240" w:lineRule="auto"/>
      </w:pPr>
      <w:r>
        <w:separator/>
      </w:r>
    </w:p>
  </w:footnote>
  <w:footnote w:type="continuationSeparator" w:id="0">
    <w:p w:rsidR="00AB7928" w:rsidRDefault="00AB7928" w:rsidP="00B4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6BA2"/>
    <w:multiLevelType w:val="hybridMultilevel"/>
    <w:tmpl w:val="2A7070EE"/>
    <w:lvl w:ilvl="0" w:tplc="4ECE9E2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D5829"/>
    <w:multiLevelType w:val="hybridMultilevel"/>
    <w:tmpl w:val="D452D834"/>
    <w:lvl w:ilvl="0" w:tplc="37AE898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F0AC3"/>
    <w:multiLevelType w:val="hybridMultilevel"/>
    <w:tmpl w:val="CF14E364"/>
    <w:lvl w:ilvl="0" w:tplc="B7362B5C">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A136320"/>
    <w:multiLevelType w:val="hybridMultilevel"/>
    <w:tmpl w:val="4E7A07DA"/>
    <w:lvl w:ilvl="0" w:tplc="B4F8FE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D6"/>
    <w:rsid w:val="000064E4"/>
    <w:rsid w:val="00035088"/>
    <w:rsid w:val="00055DB9"/>
    <w:rsid w:val="000718F4"/>
    <w:rsid w:val="000A2E36"/>
    <w:rsid w:val="000D3B3A"/>
    <w:rsid w:val="000E4D28"/>
    <w:rsid w:val="000F2B68"/>
    <w:rsid w:val="00133C01"/>
    <w:rsid w:val="00143B66"/>
    <w:rsid w:val="00146A3B"/>
    <w:rsid w:val="00177F3E"/>
    <w:rsid w:val="0019090C"/>
    <w:rsid w:val="00195AAB"/>
    <w:rsid w:val="001A510F"/>
    <w:rsid w:val="001E13A7"/>
    <w:rsid w:val="001F4E9E"/>
    <w:rsid w:val="002763E4"/>
    <w:rsid w:val="002809D6"/>
    <w:rsid w:val="00282114"/>
    <w:rsid w:val="002859A5"/>
    <w:rsid w:val="002B1862"/>
    <w:rsid w:val="002F4AD0"/>
    <w:rsid w:val="00314B62"/>
    <w:rsid w:val="0031564A"/>
    <w:rsid w:val="00322876"/>
    <w:rsid w:val="00330589"/>
    <w:rsid w:val="0033382D"/>
    <w:rsid w:val="00380A6C"/>
    <w:rsid w:val="00383ACF"/>
    <w:rsid w:val="003928CE"/>
    <w:rsid w:val="003939EA"/>
    <w:rsid w:val="00396E09"/>
    <w:rsid w:val="003A015A"/>
    <w:rsid w:val="003D6928"/>
    <w:rsid w:val="00406383"/>
    <w:rsid w:val="00431A6C"/>
    <w:rsid w:val="004563CC"/>
    <w:rsid w:val="00464F96"/>
    <w:rsid w:val="00483033"/>
    <w:rsid w:val="004F3F9D"/>
    <w:rsid w:val="00533489"/>
    <w:rsid w:val="00565332"/>
    <w:rsid w:val="005A35CF"/>
    <w:rsid w:val="005A63C7"/>
    <w:rsid w:val="005D58F5"/>
    <w:rsid w:val="00694526"/>
    <w:rsid w:val="006A1940"/>
    <w:rsid w:val="006B5E50"/>
    <w:rsid w:val="00731BD0"/>
    <w:rsid w:val="00760295"/>
    <w:rsid w:val="00777400"/>
    <w:rsid w:val="0081722B"/>
    <w:rsid w:val="00855543"/>
    <w:rsid w:val="008A314E"/>
    <w:rsid w:val="008C3D92"/>
    <w:rsid w:val="009172E2"/>
    <w:rsid w:val="009649BD"/>
    <w:rsid w:val="009856D3"/>
    <w:rsid w:val="009A7D96"/>
    <w:rsid w:val="009B3AEF"/>
    <w:rsid w:val="009C2ADD"/>
    <w:rsid w:val="009E3126"/>
    <w:rsid w:val="00AA760F"/>
    <w:rsid w:val="00AB7928"/>
    <w:rsid w:val="00AD65CC"/>
    <w:rsid w:val="00AE7520"/>
    <w:rsid w:val="00B04A46"/>
    <w:rsid w:val="00B11800"/>
    <w:rsid w:val="00B3616D"/>
    <w:rsid w:val="00B43BB2"/>
    <w:rsid w:val="00B448D6"/>
    <w:rsid w:val="00B470B0"/>
    <w:rsid w:val="00BC0436"/>
    <w:rsid w:val="00C17C75"/>
    <w:rsid w:val="00C3643E"/>
    <w:rsid w:val="00C90327"/>
    <w:rsid w:val="00C939A1"/>
    <w:rsid w:val="00CC101A"/>
    <w:rsid w:val="00CD3088"/>
    <w:rsid w:val="00D05CE4"/>
    <w:rsid w:val="00E0540D"/>
    <w:rsid w:val="00E17632"/>
    <w:rsid w:val="00E4137E"/>
    <w:rsid w:val="00E56106"/>
    <w:rsid w:val="00E572CE"/>
    <w:rsid w:val="00E63899"/>
    <w:rsid w:val="00ED31BA"/>
    <w:rsid w:val="00EF066C"/>
    <w:rsid w:val="00F050FF"/>
    <w:rsid w:val="00F70DF6"/>
    <w:rsid w:val="00F766E2"/>
    <w:rsid w:val="00FE5212"/>
    <w:rsid w:val="00FF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A6E5"/>
  <w15:docId w15:val="{B05C026C-9A51-4C20-9352-E5ADD95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8D6"/>
  </w:style>
  <w:style w:type="paragraph" w:styleId="Footer">
    <w:name w:val="footer"/>
    <w:basedOn w:val="Normal"/>
    <w:link w:val="FooterChar"/>
    <w:uiPriority w:val="99"/>
    <w:unhideWhenUsed/>
    <w:rsid w:val="00B4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8D6"/>
  </w:style>
  <w:style w:type="paragraph" w:styleId="BalloonText">
    <w:name w:val="Balloon Text"/>
    <w:basedOn w:val="Normal"/>
    <w:link w:val="BalloonTextChar"/>
    <w:uiPriority w:val="99"/>
    <w:semiHidden/>
    <w:unhideWhenUsed/>
    <w:rsid w:val="00B4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8D6"/>
    <w:rPr>
      <w:rFonts w:ascii="Tahoma" w:hAnsi="Tahoma" w:cs="Tahoma"/>
      <w:sz w:val="16"/>
      <w:szCs w:val="16"/>
    </w:rPr>
  </w:style>
  <w:style w:type="paragraph" w:styleId="ListParagraph">
    <w:name w:val="List Paragraph"/>
    <w:basedOn w:val="Normal"/>
    <w:uiPriority w:val="34"/>
    <w:qFormat/>
    <w:rsid w:val="00146A3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jwaller</dc:creator>
  <cp:lastModifiedBy>Lori Smallwood</cp:lastModifiedBy>
  <cp:revision>3</cp:revision>
  <cp:lastPrinted>2018-04-17T18:58:00Z</cp:lastPrinted>
  <dcterms:created xsi:type="dcterms:W3CDTF">2023-07-06T17:59:00Z</dcterms:created>
  <dcterms:modified xsi:type="dcterms:W3CDTF">2023-07-06T18:03:00Z</dcterms:modified>
</cp:coreProperties>
</file>